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187" w:rsidRDefault="00EA58AE">
      <w:r>
        <w:t>Формы, периодичность и порядок текущего контроля успеваемости и промежуточной аттестации обучающихся</w:t>
      </w:r>
      <w:bookmarkStart w:id="0" w:name="_GoBack"/>
      <w:bookmarkEnd w:id="0"/>
    </w:p>
    <w:sectPr w:rsidR="00930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8AE"/>
    <w:rsid w:val="00272717"/>
    <w:rsid w:val="007031FB"/>
    <w:rsid w:val="00EA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95D48C-BF45-48F0-B08E-2E75890A3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One_64</dc:creator>
  <cp:keywords/>
  <dc:description/>
  <cp:lastModifiedBy>One_64</cp:lastModifiedBy>
  <cp:revision>2</cp:revision>
  <dcterms:created xsi:type="dcterms:W3CDTF">2021-10-20T11:46:00Z</dcterms:created>
  <dcterms:modified xsi:type="dcterms:W3CDTF">2021-10-20T11:46:00Z</dcterms:modified>
</cp:coreProperties>
</file>