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A0A" w:rsidRDefault="00A06A0A" w:rsidP="00A06A0A">
      <w:pPr>
        <w:shd w:val="clear" w:color="auto" w:fill="FFFFFF"/>
        <w:spacing w:after="0" w:line="240" w:lineRule="auto"/>
        <w:jc w:val="center"/>
        <w:rPr>
          <w:rFonts w:ascii="Tahoma" w:eastAsia="Times New Roman" w:hAnsi="Tahoma" w:cs="Tahoma"/>
          <w:b/>
          <w:bCs/>
          <w:color w:val="FF0000"/>
          <w:sz w:val="27"/>
          <w:szCs w:val="27"/>
          <w:lang w:eastAsia="ru-RU"/>
        </w:rPr>
      </w:pPr>
      <w:r>
        <w:rPr>
          <w:rFonts w:ascii="Tahoma" w:eastAsia="Times New Roman" w:hAnsi="Tahoma" w:cs="Tahoma"/>
          <w:b/>
          <w:bCs/>
          <w:color w:val="FF0000"/>
          <w:sz w:val="27"/>
          <w:szCs w:val="27"/>
          <w:lang w:eastAsia="ru-RU"/>
        </w:rPr>
        <w:t>Памятка для родителей «Безопасность ребенка»</w:t>
      </w:r>
    </w:p>
    <w:p w:rsidR="00A06A0A" w:rsidRDefault="00A06A0A" w:rsidP="00A06A0A">
      <w:pPr>
        <w:shd w:val="clear" w:color="auto" w:fill="FFFFFF"/>
        <w:spacing w:after="0" w:line="240" w:lineRule="auto"/>
        <w:jc w:val="center"/>
        <w:rPr>
          <w:rFonts w:ascii="Tahoma" w:eastAsia="Times New Roman" w:hAnsi="Tahoma" w:cs="Tahoma"/>
          <w:color w:val="111111"/>
          <w:sz w:val="18"/>
          <w:szCs w:val="18"/>
          <w:lang w:eastAsia="ru-RU"/>
        </w:rPr>
      </w:pPr>
      <w:r>
        <w:rPr>
          <w:rFonts w:ascii="Tahoma" w:eastAsia="Times New Roman" w:hAnsi="Tahoma" w:cs="Tahoma"/>
          <w:b/>
          <w:bCs/>
          <w:color w:val="FF0000"/>
          <w:sz w:val="27"/>
          <w:szCs w:val="27"/>
          <w:lang w:eastAsia="ru-RU"/>
        </w:rPr>
        <w:t>Уважаемые взрослые! Многих серьезных травм можно избежать, если вы будете внимательно следить за своими детьми и научите их простейшим правилам безопасного поведения!</w:t>
      </w:r>
    </w:p>
    <w:p w:rsidR="00A06A0A" w:rsidRDefault="00A06A0A" w:rsidP="00A06A0A">
      <w:pPr>
        <w:shd w:val="clear" w:color="auto" w:fill="FFFFFF"/>
        <w:spacing w:after="0" w:line="240" w:lineRule="auto"/>
        <w:jc w:val="center"/>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t> </w:t>
      </w:r>
    </w:p>
    <w:p w:rsidR="00A06A0A" w:rsidRDefault="00A06A0A" w:rsidP="00A06A0A">
      <w:pPr>
        <w:shd w:val="clear" w:color="auto" w:fill="FFFFFF"/>
        <w:spacing w:after="0" w:line="240" w:lineRule="auto"/>
        <w:jc w:val="center"/>
        <w:rPr>
          <w:rFonts w:ascii="Tahoma" w:eastAsia="Times New Roman" w:hAnsi="Tahoma" w:cs="Tahoma"/>
          <w:b/>
          <w:bCs/>
          <w:color w:val="111111"/>
          <w:sz w:val="18"/>
          <w:szCs w:val="18"/>
          <w:lang w:eastAsia="ru-RU"/>
        </w:rPr>
      </w:pPr>
      <w:r>
        <w:rPr>
          <w:rFonts w:ascii="Tahoma" w:eastAsia="Times New Roman" w:hAnsi="Tahoma" w:cs="Tahoma"/>
          <w:b/>
          <w:noProof/>
          <w:color w:val="111111"/>
          <w:sz w:val="18"/>
          <w:szCs w:val="18"/>
          <w:lang w:eastAsia="ru-RU"/>
        </w:rPr>
        <w:drawing>
          <wp:inline distT="0" distB="0" distL="0" distR="0">
            <wp:extent cx="1485900" cy="1628775"/>
            <wp:effectExtent l="0" t="0" r="0" b="9525"/>
            <wp:docPr id="1" name="Рисунок 1" descr="banner bezop rebe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banner bezop rebenk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5900" cy="1628775"/>
                    </a:xfrm>
                    <a:prstGeom prst="rect">
                      <a:avLst/>
                    </a:prstGeom>
                    <a:noFill/>
                    <a:ln>
                      <a:noFill/>
                    </a:ln>
                  </pic:spPr>
                </pic:pic>
              </a:graphicData>
            </a:graphic>
          </wp:inline>
        </w:drawing>
      </w:r>
    </w:p>
    <w:p w:rsidR="00A06A0A" w:rsidRDefault="00A06A0A" w:rsidP="00A06A0A">
      <w:pPr>
        <w:shd w:val="clear" w:color="auto" w:fill="FFFFFF"/>
        <w:spacing w:after="0" w:line="240" w:lineRule="auto"/>
        <w:jc w:val="center"/>
        <w:rPr>
          <w:rFonts w:ascii="Tahoma" w:eastAsia="Times New Roman" w:hAnsi="Tahoma" w:cs="Tahoma"/>
          <w:color w:val="111111"/>
          <w:sz w:val="18"/>
          <w:szCs w:val="18"/>
          <w:lang w:eastAsia="ru-RU"/>
        </w:rPr>
      </w:pPr>
      <w:r>
        <w:rPr>
          <w:rFonts w:ascii="Tahoma" w:eastAsia="Times New Roman" w:hAnsi="Tahoma" w:cs="Tahoma"/>
          <w:b/>
          <w:bCs/>
          <w:color w:val="111111"/>
          <w:sz w:val="18"/>
          <w:szCs w:val="18"/>
          <w:lang w:eastAsia="ru-RU"/>
        </w:rPr>
        <w:t>Опасность</w:t>
      </w:r>
      <w:r>
        <w:rPr>
          <w:rFonts w:ascii="Tahoma" w:eastAsia="Times New Roman" w:hAnsi="Tahoma" w:cs="Tahoma"/>
          <w:color w:val="111111"/>
          <w:sz w:val="18"/>
          <w:szCs w:val="18"/>
          <w:lang w:eastAsia="ru-RU"/>
        </w:rPr>
        <w:t> – центральное понятие безопасности жизнедеятельности, она носит скрытый характер. Признаками, определяющими опасность, являются:</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t>- угроза для жизни,</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t>- возможность нанесения ущерба здоровью,</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t>- нарушение условий нормального функционирования органов и систем человека.</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t>Можно выделить </w:t>
      </w:r>
      <w:r>
        <w:rPr>
          <w:rFonts w:ascii="Tahoma" w:eastAsia="Times New Roman" w:hAnsi="Tahoma" w:cs="Tahoma"/>
          <w:b/>
          <w:bCs/>
          <w:color w:val="111111"/>
          <w:sz w:val="18"/>
          <w:szCs w:val="18"/>
          <w:lang w:eastAsia="ru-RU"/>
        </w:rPr>
        <w:t>ряд опасностей</w:t>
      </w:r>
      <w:r>
        <w:rPr>
          <w:rFonts w:ascii="Tahoma" w:eastAsia="Times New Roman" w:hAnsi="Tahoma" w:cs="Tahoma"/>
          <w:color w:val="111111"/>
          <w:sz w:val="18"/>
          <w:szCs w:val="18"/>
          <w:lang w:eastAsia="ru-RU"/>
        </w:rPr>
        <w:t>, связанных с местом пребывания человека: </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t>- опасности дома,</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t>- опасности на дороге и на улице,</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t>- пожарная безопасность,</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t>-  опасности в общении с незнакомыми людьми,</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t>- опасности в природе.</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t xml:space="preserve">Именно от </w:t>
      </w:r>
      <w:proofErr w:type="spellStart"/>
      <w:r>
        <w:rPr>
          <w:rFonts w:ascii="Tahoma" w:eastAsia="Times New Roman" w:hAnsi="Tahoma" w:cs="Tahoma"/>
          <w:color w:val="111111"/>
          <w:sz w:val="18"/>
          <w:szCs w:val="18"/>
          <w:lang w:eastAsia="ru-RU"/>
        </w:rPr>
        <w:t>обученности</w:t>
      </w:r>
      <w:proofErr w:type="spellEnd"/>
      <w:r>
        <w:rPr>
          <w:rFonts w:ascii="Tahoma" w:eastAsia="Times New Roman" w:hAnsi="Tahoma" w:cs="Tahoma"/>
          <w:color w:val="111111"/>
          <w:sz w:val="18"/>
          <w:szCs w:val="18"/>
          <w:lang w:eastAsia="ru-RU"/>
        </w:rPr>
        <w:t xml:space="preserve"> и опыта в большей степени зависит способность людей к безопасному существованию в окружающей среде.</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t>Для того, </w:t>
      </w:r>
      <w:r>
        <w:rPr>
          <w:rFonts w:ascii="Tahoma" w:eastAsia="Times New Roman" w:hAnsi="Tahoma" w:cs="Tahoma"/>
          <w:b/>
          <w:bCs/>
          <w:color w:val="111111"/>
          <w:sz w:val="18"/>
          <w:szCs w:val="18"/>
          <w:lang w:eastAsia="ru-RU"/>
        </w:rPr>
        <w:t>чтобы обеспечить безопасность ребёнка</w:t>
      </w:r>
      <w:r>
        <w:rPr>
          <w:rFonts w:ascii="Tahoma" w:eastAsia="Times New Roman" w:hAnsi="Tahoma" w:cs="Tahoma"/>
          <w:color w:val="111111"/>
          <w:sz w:val="18"/>
          <w:szCs w:val="18"/>
          <w:lang w:eastAsia="ru-RU"/>
        </w:rPr>
        <w:t> взрослым необходимо предпринять ряд мер и строго придерживаться основных требований безопасности.</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t> </w:t>
      </w:r>
      <w:r>
        <w:rPr>
          <w:rFonts w:ascii="Tahoma" w:eastAsia="Times New Roman" w:hAnsi="Tahoma" w:cs="Tahoma"/>
          <w:b/>
          <w:bCs/>
          <w:color w:val="111111"/>
          <w:sz w:val="18"/>
          <w:szCs w:val="18"/>
          <w:lang w:eastAsia="ru-RU"/>
        </w:rPr>
        <w:t>В первую очередь</w:t>
      </w:r>
      <w:r>
        <w:rPr>
          <w:rFonts w:ascii="Tahoma" w:eastAsia="Times New Roman" w:hAnsi="Tahoma" w:cs="Tahoma"/>
          <w:color w:val="111111"/>
          <w:sz w:val="18"/>
          <w:szCs w:val="18"/>
          <w:lang w:eastAsia="ru-RU"/>
        </w:rPr>
        <w:t> с ребёнком нужно проводить постоянную разъяснительную работу, используя примеры, сказки, рисунки и всё то, что поможет ребёнку понять, какие ситуации бывают опасными, как поступить, попав в них и как их избежать. Учёба пойдёт впустую, если не учитывать и особенности детской психики, которая противится формам «запрещено», «нельзя», «ты обязан» и т.д. Лучше действуют формулы типа: «Давай учиться вместе, помоги мне избавиться от беспокойства за тебя». Ситуации следует проверять в игровой форме, а объяснения лучше подкреплять доступными примерами. Если, например, ребёнок, совсем мал, напомните ему о печальной судьбе семерых козлят, доверившихся волку, или о Красной Шапочке, которой больше повезло.</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b/>
          <w:bCs/>
          <w:color w:val="111111"/>
          <w:sz w:val="18"/>
          <w:szCs w:val="18"/>
          <w:lang w:eastAsia="ru-RU"/>
        </w:rPr>
        <w:t>Второе</w:t>
      </w:r>
      <w:r>
        <w:rPr>
          <w:rFonts w:ascii="Tahoma" w:eastAsia="Times New Roman" w:hAnsi="Tahoma" w:cs="Tahoma"/>
          <w:color w:val="111111"/>
          <w:sz w:val="18"/>
          <w:szCs w:val="18"/>
          <w:lang w:eastAsia="ru-RU"/>
        </w:rPr>
        <w:t> – родителям необходимо создать ребёнку благоприятные условия в жилище, используя всевозможные защитные механизмы, приспособления и соблюдая самим правила пожарной безопасности. </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b/>
          <w:bCs/>
          <w:color w:val="111111"/>
          <w:sz w:val="18"/>
          <w:szCs w:val="18"/>
          <w:lang w:eastAsia="ru-RU"/>
        </w:rPr>
        <w:t>Еще одно из главных условий</w:t>
      </w:r>
      <w:r>
        <w:rPr>
          <w:rFonts w:ascii="Tahoma" w:eastAsia="Times New Roman" w:hAnsi="Tahoma" w:cs="Tahoma"/>
          <w:color w:val="111111"/>
          <w:sz w:val="18"/>
          <w:szCs w:val="18"/>
          <w:lang w:eastAsia="ru-RU"/>
        </w:rPr>
        <w:t> безопасности ребенка — это его к вам доверие. Что бы с ним не случилось, он должен знать: папа и мама всегда помогут, и не бояться ничего вам рассказывать. Будьте в курсе того, кто окружает вашего ребенка в гимназии, на детской площадке или в секции. Если ребенок кажется подавленным, расстроенным, осторожно расспросите его, дайте понять, что он всегда может рассчитывать на вашу защиту и поддержку.</w:t>
      </w:r>
    </w:p>
    <w:p w:rsidR="00A06A0A" w:rsidRDefault="00A06A0A" w:rsidP="00A06A0A">
      <w:pPr>
        <w:shd w:val="clear" w:color="auto" w:fill="FFFFFF"/>
        <w:spacing w:after="0" w:line="240" w:lineRule="auto"/>
        <w:jc w:val="center"/>
        <w:rPr>
          <w:rFonts w:ascii="Tahoma" w:eastAsia="Times New Roman" w:hAnsi="Tahoma" w:cs="Tahoma"/>
          <w:color w:val="111111"/>
          <w:sz w:val="18"/>
          <w:szCs w:val="18"/>
          <w:lang w:eastAsia="ru-RU"/>
        </w:rPr>
      </w:pPr>
      <w:r>
        <w:rPr>
          <w:rFonts w:ascii="Tahoma" w:eastAsia="Times New Roman" w:hAnsi="Tahoma" w:cs="Tahoma"/>
          <w:b/>
          <w:bCs/>
          <w:color w:val="111111"/>
          <w:sz w:val="18"/>
          <w:szCs w:val="18"/>
          <w:lang w:eastAsia="ru-RU"/>
        </w:rPr>
        <w:t>Общие рекомендации по безопасности дома для ребенка:</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t>- От ударов об углы мебели спасут специальные пластиковые или силиконовые защитные уголки. Можно и самим обернуть углы поролоном или плотной тканью.</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t>- Аптечка – где бы она ни находилась в шкафчике на кухне, в шкафчике в ванной – должна быть спрятана под замок или туда, где ребенку не достать.</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t>- Если на межкомнатных дверях стоят замки с поворотным механизмом, то следите, чтобы малыш случайно не запер себя в комнате.</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t>- На межкомнатные двери можно поставить защитный амортизатор, он не даст двери до конца закрыться, а значит, ребенок не защемит палец или руку.</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t xml:space="preserve">- Элементы декора (статуэтки, сувениры и пр. мелочи) вызывает </w:t>
      </w:r>
      <w:proofErr w:type="gramStart"/>
      <w:r>
        <w:rPr>
          <w:rFonts w:ascii="Tahoma" w:eastAsia="Times New Roman" w:hAnsi="Tahoma" w:cs="Tahoma"/>
          <w:color w:val="111111"/>
          <w:sz w:val="18"/>
          <w:szCs w:val="18"/>
          <w:lang w:eastAsia="ru-RU"/>
        </w:rPr>
        <w:t>неподдельный  интерес</w:t>
      </w:r>
      <w:proofErr w:type="gramEnd"/>
      <w:r>
        <w:rPr>
          <w:rFonts w:ascii="Tahoma" w:eastAsia="Times New Roman" w:hAnsi="Tahoma" w:cs="Tahoma"/>
          <w:color w:val="111111"/>
          <w:sz w:val="18"/>
          <w:szCs w:val="18"/>
          <w:lang w:eastAsia="ru-RU"/>
        </w:rPr>
        <w:t xml:space="preserve"> у ребенка, по неосторожности он может их не только разбить, но и сам пораниться.</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t>- Уберите с глаз долой спицы, иголки, пуговицы, ножницы, в общем все, что ребенок может проглотить или чем может пораниться.</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t xml:space="preserve">- Если в доме есть стеклянные журнальные столики, стеклянные двери или дверцы, малыш их может случайно разбить и порезаться об осколки. Чтобы этого не случилось, </w:t>
      </w:r>
      <w:proofErr w:type="gramStart"/>
      <w:r>
        <w:rPr>
          <w:rFonts w:ascii="Tahoma" w:eastAsia="Times New Roman" w:hAnsi="Tahoma" w:cs="Tahoma"/>
          <w:color w:val="111111"/>
          <w:sz w:val="18"/>
          <w:szCs w:val="18"/>
          <w:lang w:eastAsia="ru-RU"/>
        </w:rPr>
        <w:t>обклейте  все</w:t>
      </w:r>
      <w:proofErr w:type="gramEnd"/>
      <w:r>
        <w:rPr>
          <w:rFonts w:ascii="Tahoma" w:eastAsia="Times New Roman" w:hAnsi="Tahoma" w:cs="Tahoma"/>
          <w:color w:val="111111"/>
          <w:sz w:val="18"/>
          <w:szCs w:val="18"/>
          <w:lang w:eastAsia="ru-RU"/>
        </w:rPr>
        <w:t xml:space="preserve"> стеклянные поверхности защитной прозрачной пленкой.</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t>- Не накрывайте столы скатертью, малыш может потянуть за нее и опрокинуть все, что есть на столе, на себя.</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lastRenderedPageBreak/>
        <w:t>- Комнатные растения желательно убрать от ребенка подальше, ведь он непременно захочет их исследовать. Это может закончиться разбитым горшком, поломанным цветком, рассыпанной земле. Также помните, что многие комнатные растения ядовиты или опасны, например, цикламен, глициния и т.д.</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t>- Если в доме высокие порожки между комнатами, их лучше на время убрать, чтобы ребенок лишний раз не спотыкался и не падал.</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b/>
          <w:bCs/>
          <w:color w:val="111111"/>
          <w:sz w:val="18"/>
          <w:szCs w:val="18"/>
          <w:lang w:eastAsia="ru-RU"/>
        </w:rPr>
        <w:t>                                     Окна – опасность номер один</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t>- Будьте особенно внимательны, чтобы малыш не залазил на подоконники.  Возле окон не должно быть ничего, на что можно забраться и встать на подоконник.</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t>- Много трагических случаев из-за выпадения детей, облокотившихся на москитную сетку. </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t>- Есть специальные детские ручки на окна и блокираторы открывания окон и балконных дверей детьми.</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p>
    <w:p w:rsidR="00A06A0A" w:rsidRDefault="00A06A0A" w:rsidP="00A06A0A">
      <w:pPr>
        <w:shd w:val="clear" w:color="auto" w:fill="FFFFFF"/>
        <w:spacing w:after="0" w:line="240" w:lineRule="auto"/>
        <w:jc w:val="center"/>
        <w:rPr>
          <w:rFonts w:ascii="Tahoma" w:eastAsia="Times New Roman" w:hAnsi="Tahoma" w:cs="Tahoma"/>
          <w:color w:val="111111"/>
          <w:sz w:val="18"/>
          <w:szCs w:val="18"/>
          <w:lang w:eastAsia="ru-RU"/>
        </w:rPr>
      </w:pPr>
      <w:r>
        <w:rPr>
          <w:rFonts w:ascii="Tahoma" w:eastAsia="Times New Roman" w:hAnsi="Tahoma" w:cs="Tahoma"/>
          <w:b/>
          <w:bCs/>
          <w:color w:val="111111"/>
          <w:sz w:val="18"/>
          <w:szCs w:val="18"/>
          <w:lang w:eastAsia="ru-RU"/>
        </w:rPr>
        <w:t>Как обезопасить пространство на кухне</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t>По статистике именно на кухне происходит больше всего несчастных случаев с детьми. Причем количество травм средней тяжести примерно равно тяжелым случаям. К сожалению, не редко на кухне случаются и трагедии. Чтобы ничего подобного не произошло с вашим ребенком, необходимо соблюдать элементарные правила безопасности.</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t>- Все моющие, чистящие средства и другие химикаты храните в недоступном для ребенка месте – под замком или на верхних полках. Неудобно, но зато ребенок не отравится химией.</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t>- Чтобы ребенок не смог крутить регуляторы пламени на плите или и включать конфорки, воспользуйтесь специальным блоком для плиты.</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t> - На шкафы и тумбочки, которые крайне нежелательно открывать ребенку, надо повесить блок для дверок.</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t>- Во время приготовления пищи малышу нельзя находиться на кухне. Более того, не оставляйте горячие кастрюли и сковородки возле края плиты или хотя бы отворачивайте рукоятки к стене, чтобы малыш не перевернул кипяток на себя.</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t>- Все сыпучие продукты уберите на верхние полки. Но самое важное – убрать столовые приборы в недосягаемое для ребенка место.</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t>- Полиэтиленовые пакеты храните в недоступном месте.</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t xml:space="preserve">- Спрячьте подальше спички, чтобы избежать пожаров и </w:t>
      </w:r>
      <w:proofErr w:type="gramStart"/>
      <w:r>
        <w:rPr>
          <w:rFonts w:ascii="Tahoma" w:eastAsia="Times New Roman" w:hAnsi="Tahoma" w:cs="Tahoma"/>
          <w:color w:val="111111"/>
          <w:sz w:val="18"/>
          <w:szCs w:val="18"/>
          <w:lang w:eastAsia="ru-RU"/>
        </w:rPr>
        <w:t>ожогов.</w:t>
      </w:r>
      <w:r>
        <w:rPr>
          <w:rFonts w:ascii="Tahoma" w:eastAsia="Times New Roman" w:hAnsi="Tahoma" w:cs="Tahoma"/>
          <w:color w:val="111111"/>
          <w:sz w:val="18"/>
          <w:szCs w:val="18"/>
          <w:lang w:eastAsia="ru-RU"/>
        </w:rPr>
        <w:br/>
        <w:t>-</w:t>
      </w:r>
      <w:proofErr w:type="gramEnd"/>
      <w:r>
        <w:rPr>
          <w:rFonts w:ascii="Tahoma" w:eastAsia="Times New Roman" w:hAnsi="Tahoma" w:cs="Tahoma"/>
          <w:color w:val="111111"/>
          <w:sz w:val="18"/>
          <w:szCs w:val="18"/>
          <w:lang w:eastAsia="ru-RU"/>
        </w:rPr>
        <w:t xml:space="preserve"> Также держите мусорное ведро всегда закрытым, как не парадоксально, но для детей там много интересного.</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t>- Электрические чайники, миксеры и другую опасную технику можно обезопасить, пряча шнуры сразу после пользования ими.</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t>- Выключать бытовую технику из сети, если вы ей не пользуетесь. </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t>- Не оставлять мясорубку, комбайнеры и тому подобные устройства во включенном состоянии. Старайтесь пользоваться ими в дальнем углу столешниц, куда ребенку не добраться.</w:t>
      </w:r>
    </w:p>
    <w:p w:rsidR="00A06A0A" w:rsidRDefault="00A06A0A" w:rsidP="00A06A0A">
      <w:pPr>
        <w:shd w:val="clear" w:color="auto" w:fill="FFFFFF"/>
        <w:spacing w:after="0" w:line="240" w:lineRule="auto"/>
        <w:jc w:val="center"/>
        <w:rPr>
          <w:rFonts w:ascii="Tahoma" w:eastAsia="Times New Roman" w:hAnsi="Tahoma" w:cs="Tahoma"/>
          <w:color w:val="111111"/>
          <w:sz w:val="18"/>
          <w:szCs w:val="18"/>
          <w:lang w:eastAsia="ru-RU"/>
        </w:rPr>
      </w:pPr>
      <w:r>
        <w:rPr>
          <w:rFonts w:ascii="Tahoma" w:eastAsia="Times New Roman" w:hAnsi="Tahoma" w:cs="Tahoma"/>
          <w:b/>
          <w:bCs/>
          <w:color w:val="111111"/>
          <w:sz w:val="18"/>
          <w:szCs w:val="18"/>
          <w:lang w:eastAsia="ru-RU"/>
        </w:rPr>
        <w:t>Аптечка и лекарства</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t>Большинство отравлений у детей происходит из-за родительского недосмотра. Ни в коем случае не оставляйте на виду микстуры и таблетки. Даже те лекарства, которыми вы регулярно пользуетесь и держите под рукой, должны быть тщательно закрыты и не попадаться на глаза любопытному малышу. Если вы обнаружили, что ваш ребенок «полакомился» красивыми вкусными таблеточками, срочно обращайтесь к врачу, даже если это всего лишь витамины.</w:t>
      </w:r>
    </w:p>
    <w:p w:rsidR="00A06A0A" w:rsidRDefault="00A06A0A" w:rsidP="00A06A0A">
      <w:pPr>
        <w:shd w:val="clear" w:color="auto" w:fill="FFFFFF"/>
        <w:spacing w:after="0" w:line="240" w:lineRule="auto"/>
        <w:jc w:val="center"/>
        <w:rPr>
          <w:rFonts w:ascii="Tahoma" w:eastAsia="Times New Roman" w:hAnsi="Tahoma" w:cs="Tahoma"/>
          <w:color w:val="111111"/>
          <w:sz w:val="18"/>
          <w:szCs w:val="18"/>
          <w:lang w:eastAsia="ru-RU"/>
        </w:rPr>
      </w:pPr>
      <w:r>
        <w:rPr>
          <w:rFonts w:ascii="Tahoma" w:eastAsia="Times New Roman" w:hAnsi="Tahoma" w:cs="Tahoma"/>
          <w:b/>
          <w:bCs/>
          <w:color w:val="111111"/>
          <w:sz w:val="18"/>
          <w:szCs w:val="18"/>
          <w:lang w:eastAsia="ru-RU"/>
        </w:rPr>
        <w:t>Безопасность на дорогах</w:t>
      </w:r>
    </w:p>
    <w:p w:rsidR="00A06A0A" w:rsidRDefault="00A06A0A" w:rsidP="00A06A0A">
      <w:pPr>
        <w:shd w:val="clear" w:color="auto" w:fill="FFFFFF"/>
        <w:spacing w:after="0" w:line="240" w:lineRule="auto"/>
        <w:jc w:val="center"/>
        <w:rPr>
          <w:rFonts w:ascii="Tahoma" w:eastAsia="Times New Roman" w:hAnsi="Tahoma" w:cs="Tahoma"/>
          <w:color w:val="111111"/>
          <w:sz w:val="18"/>
          <w:szCs w:val="18"/>
          <w:lang w:eastAsia="ru-RU"/>
        </w:rPr>
      </w:pPr>
      <w:r>
        <w:rPr>
          <w:rFonts w:ascii="Tahoma" w:eastAsia="Times New Roman" w:hAnsi="Tahoma" w:cs="Tahoma"/>
          <w:b/>
          <w:bCs/>
          <w:color w:val="111111"/>
          <w:sz w:val="18"/>
          <w:szCs w:val="18"/>
          <w:lang w:eastAsia="ru-RU"/>
        </w:rPr>
        <w:t>Рекомендации для родителей</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b/>
          <w:bCs/>
          <w:color w:val="111111"/>
          <w:sz w:val="18"/>
          <w:szCs w:val="18"/>
          <w:lang w:eastAsia="ru-RU"/>
        </w:rPr>
        <w:t>При движении по тротуару:</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t>- придерживайтесь правой стороны тротуара,</w:t>
      </w:r>
      <w:r>
        <w:rPr>
          <w:rFonts w:ascii="Tahoma" w:eastAsia="Times New Roman" w:hAnsi="Tahoma" w:cs="Tahoma"/>
          <w:color w:val="111111"/>
          <w:sz w:val="18"/>
          <w:szCs w:val="18"/>
          <w:lang w:eastAsia="ru-RU"/>
        </w:rPr>
        <w:br/>
        <w:t>- не ведите ребенка по краю тротуара: взрослый должен находиться со стороны проезжей части.</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b/>
          <w:bCs/>
          <w:color w:val="111111"/>
          <w:sz w:val="18"/>
          <w:szCs w:val="18"/>
          <w:lang w:eastAsia="ru-RU"/>
        </w:rPr>
        <w:t>Готовясь перейти дорогу:</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t>- остановитесь или замедлите движение, осмотрите проезжую часть;</w:t>
      </w:r>
      <w:r>
        <w:rPr>
          <w:rFonts w:ascii="Tahoma" w:eastAsia="Times New Roman" w:hAnsi="Tahoma" w:cs="Tahoma"/>
          <w:color w:val="111111"/>
          <w:sz w:val="18"/>
          <w:szCs w:val="18"/>
          <w:lang w:eastAsia="ru-RU"/>
        </w:rPr>
        <w:br/>
        <w:t>- привлеките ребенка к наблюдению за обстановкой на дороге;</w:t>
      </w:r>
      <w:r>
        <w:rPr>
          <w:rFonts w:ascii="Tahoma" w:eastAsia="Times New Roman" w:hAnsi="Tahoma" w:cs="Tahoma"/>
          <w:color w:val="111111"/>
          <w:sz w:val="18"/>
          <w:szCs w:val="18"/>
          <w:lang w:eastAsia="ru-RU"/>
        </w:rPr>
        <w:br/>
        <w:t>- подчеркивайте свои движения: поворот головы для осмотра улицы, остановку для осмотра дороги, остановку для пропуска автомобилей;</w:t>
      </w:r>
      <w:r>
        <w:rPr>
          <w:rFonts w:ascii="Tahoma" w:eastAsia="Times New Roman" w:hAnsi="Tahoma" w:cs="Tahoma"/>
          <w:color w:val="111111"/>
          <w:sz w:val="18"/>
          <w:szCs w:val="18"/>
          <w:lang w:eastAsia="ru-RU"/>
        </w:rPr>
        <w:br/>
        <w:t>- учите ребенка различать приближающиеся транспортные средства;</w:t>
      </w:r>
      <w:r>
        <w:rPr>
          <w:rFonts w:ascii="Tahoma" w:eastAsia="Times New Roman" w:hAnsi="Tahoma" w:cs="Tahoma"/>
          <w:color w:val="111111"/>
          <w:sz w:val="18"/>
          <w:szCs w:val="18"/>
          <w:lang w:eastAsia="ru-RU"/>
        </w:rPr>
        <w:br/>
        <w:t>- не стойте с ребенком на краю тротуара, так как при проезде транспортного средство может зацепить, сбить, наехать задними колесами;</w:t>
      </w:r>
      <w:r>
        <w:rPr>
          <w:rFonts w:ascii="Tahoma" w:eastAsia="Times New Roman" w:hAnsi="Tahoma" w:cs="Tahoma"/>
          <w:color w:val="111111"/>
          <w:sz w:val="18"/>
          <w:szCs w:val="18"/>
          <w:lang w:eastAsia="ru-RU"/>
        </w:rPr>
        <w:br/>
        <w:t>- неоднократно показывайте ребенку, как транспортное средство останавливается у перехода, как оно движется по инерции.</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b/>
          <w:bCs/>
          <w:color w:val="111111"/>
          <w:sz w:val="18"/>
          <w:szCs w:val="18"/>
          <w:lang w:eastAsia="ru-RU"/>
        </w:rPr>
        <w:t>При выходе из дома:</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t xml:space="preserve">- сразу обратите внимание ребенка на движение транспортных средств и вместе посмотрите, не приближается ли к вам автомобиль, мотоцикл, мопед, </w:t>
      </w:r>
      <w:proofErr w:type="gramStart"/>
      <w:r>
        <w:rPr>
          <w:rFonts w:ascii="Tahoma" w:eastAsia="Times New Roman" w:hAnsi="Tahoma" w:cs="Tahoma"/>
          <w:color w:val="111111"/>
          <w:sz w:val="18"/>
          <w:szCs w:val="18"/>
          <w:lang w:eastAsia="ru-RU"/>
        </w:rPr>
        <w:t>велосипед;</w:t>
      </w:r>
      <w:r>
        <w:rPr>
          <w:rFonts w:ascii="Tahoma" w:eastAsia="Times New Roman" w:hAnsi="Tahoma" w:cs="Tahoma"/>
          <w:color w:val="111111"/>
          <w:sz w:val="18"/>
          <w:szCs w:val="18"/>
          <w:lang w:eastAsia="ru-RU"/>
        </w:rPr>
        <w:br/>
        <w:t>-</w:t>
      </w:r>
      <w:proofErr w:type="gramEnd"/>
      <w:r>
        <w:rPr>
          <w:rFonts w:ascii="Tahoma" w:eastAsia="Times New Roman" w:hAnsi="Tahoma" w:cs="Tahoma"/>
          <w:color w:val="111111"/>
          <w:sz w:val="18"/>
          <w:szCs w:val="18"/>
          <w:lang w:eastAsia="ru-RU"/>
        </w:rPr>
        <w:t xml:space="preserve"> если стоят транспортные средства или растут деревья, закрывающие обзор, приостановите свое движение и оглянитесь нет ли за препятствием опасности.</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b/>
          <w:bCs/>
          <w:color w:val="111111"/>
          <w:sz w:val="18"/>
          <w:szCs w:val="18"/>
          <w:lang w:eastAsia="ru-RU"/>
        </w:rPr>
        <w:t>При ожидании общественного транспорта:</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t>- стойте вместе с детьми только на посадочных площадках, а при их отсутствии и на тротуаре или обочине.</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b/>
          <w:bCs/>
          <w:color w:val="111111"/>
          <w:sz w:val="18"/>
          <w:szCs w:val="18"/>
          <w:lang w:eastAsia="ru-RU"/>
        </w:rPr>
        <w:t>При переходе проезжей части:</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t>- переходите дорогу только по пешеходным переходам или на перекрестках по отмеченной линии зебре, иначе ребенок привыкнет переходить, где придется;</w:t>
      </w:r>
      <w:r>
        <w:rPr>
          <w:rFonts w:ascii="Tahoma" w:eastAsia="Times New Roman" w:hAnsi="Tahoma" w:cs="Tahoma"/>
          <w:color w:val="111111"/>
          <w:sz w:val="18"/>
          <w:szCs w:val="18"/>
          <w:lang w:eastAsia="ru-RU"/>
        </w:rPr>
        <w:br/>
        <w:t>- не спешите и не бегите; переходите дорогу всегда размеренным шагом;</w:t>
      </w:r>
      <w:r>
        <w:rPr>
          <w:rFonts w:ascii="Tahoma" w:eastAsia="Times New Roman" w:hAnsi="Tahoma" w:cs="Tahoma"/>
          <w:color w:val="111111"/>
          <w:sz w:val="18"/>
          <w:szCs w:val="18"/>
          <w:lang w:eastAsia="ru-RU"/>
        </w:rPr>
        <w:br/>
      </w:r>
      <w:r>
        <w:rPr>
          <w:rFonts w:ascii="Tahoma" w:eastAsia="Times New Roman" w:hAnsi="Tahoma" w:cs="Tahoma"/>
          <w:color w:val="111111"/>
          <w:sz w:val="18"/>
          <w:szCs w:val="18"/>
          <w:lang w:eastAsia="ru-RU"/>
        </w:rPr>
        <w:lastRenderedPageBreak/>
        <w:t xml:space="preserve">не переходите дорогу наискосок; подчеркивайте, показывайте и рассказывайте ребенку каждый раз, что идете строго поперек улицы, что это делается для лучшего наблюдения за авто-, </w:t>
      </w:r>
      <w:proofErr w:type="spellStart"/>
      <w:r>
        <w:rPr>
          <w:rFonts w:ascii="Tahoma" w:eastAsia="Times New Roman" w:hAnsi="Tahoma" w:cs="Tahoma"/>
          <w:color w:val="111111"/>
          <w:sz w:val="18"/>
          <w:szCs w:val="18"/>
          <w:lang w:eastAsia="ru-RU"/>
        </w:rPr>
        <w:t>мототранспортными</w:t>
      </w:r>
      <w:proofErr w:type="spellEnd"/>
      <w:r>
        <w:rPr>
          <w:rFonts w:ascii="Tahoma" w:eastAsia="Times New Roman" w:hAnsi="Tahoma" w:cs="Tahoma"/>
          <w:color w:val="111111"/>
          <w:sz w:val="18"/>
          <w:szCs w:val="18"/>
          <w:lang w:eastAsia="ru-RU"/>
        </w:rPr>
        <w:t xml:space="preserve"> средствами;</w:t>
      </w:r>
      <w:r>
        <w:rPr>
          <w:rFonts w:ascii="Tahoma" w:eastAsia="Times New Roman" w:hAnsi="Tahoma" w:cs="Tahoma"/>
          <w:color w:val="111111"/>
          <w:sz w:val="18"/>
          <w:szCs w:val="18"/>
          <w:lang w:eastAsia="ru-RU"/>
        </w:rPr>
        <w:br/>
        <w:t>- не торопитесь переходить дорогу, если на другой стороне вы увидели друзей, родственников, знакомых,  не спешите и не бегите к ним, внушите ребенку, что это опасно;</w:t>
      </w:r>
      <w:r>
        <w:rPr>
          <w:rFonts w:ascii="Tahoma" w:eastAsia="Times New Roman" w:hAnsi="Tahoma" w:cs="Tahoma"/>
          <w:color w:val="111111"/>
          <w:sz w:val="18"/>
          <w:szCs w:val="18"/>
          <w:lang w:eastAsia="ru-RU"/>
        </w:rPr>
        <w:br/>
        <w:t>- не начинайте переходить улицу, по которой редко проезжает транспорт, не посмотрев вокруг;</w:t>
      </w:r>
      <w:r>
        <w:rPr>
          <w:rFonts w:ascii="Tahoma" w:eastAsia="Times New Roman" w:hAnsi="Tahoma" w:cs="Tahoma"/>
          <w:color w:val="111111"/>
          <w:sz w:val="18"/>
          <w:szCs w:val="18"/>
          <w:lang w:eastAsia="ru-RU"/>
        </w:rPr>
        <w:br/>
        <w:t>- объясните ребенку, что автомобили могут неожиданно выехать.</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b/>
          <w:bCs/>
          <w:color w:val="111111"/>
          <w:sz w:val="18"/>
          <w:szCs w:val="18"/>
          <w:lang w:eastAsia="ru-RU"/>
        </w:rPr>
        <w:t>При движении автомобиля:</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t xml:space="preserve">- приучайте детей сидеть в автомобиле только на заднем сиденье; не разрешайте сидеть рядом с водителем, если переднее сиденье не оборудовано детским </w:t>
      </w:r>
      <w:proofErr w:type="gramStart"/>
      <w:r>
        <w:rPr>
          <w:rFonts w:ascii="Tahoma" w:eastAsia="Times New Roman" w:hAnsi="Tahoma" w:cs="Tahoma"/>
          <w:color w:val="111111"/>
          <w:sz w:val="18"/>
          <w:szCs w:val="18"/>
          <w:lang w:eastAsia="ru-RU"/>
        </w:rPr>
        <w:t>креслом;</w:t>
      </w:r>
      <w:r>
        <w:rPr>
          <w:rFonts w:ascii="Tahoma" w:eastAsia="Times New Roman" w:hAnsi="Tahoma" w:cs="Tahoma"/>
          <w:color w:val="111111"/>
          <w:sz w:val="18"/>
          <w:szCs w:val="18"/>
          <w:lang w:eastAsia="ru-RU"/>
        </w:rPr>
        <w:br/>
        <w:t>-</w:t>
      </w:r>
      <w:proofErr w:type="gramEnd"/>
      <w:r>
        <w:rPr>
          <w:rFonts w:ascii="Tahoma" w:eastAsia="Times New Roman" w:hAnsi="Tahoma" w:cs="Tahoma"/>
          <w:color w:val="111111"/>
          <w:sz w:val="18"/>
          <w:szCs w:val="18"/>
          <w:lang w:eastAsia="ru-RU"/>
        </w:rPr>
        <w:t xml:space="preserve">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w:t>
      </w:r>
      <w:r>
        <w:rPr>
          <w:rFonts w:ascii="Tahoma" w:eastAsia="Times New Roman" w:hAnsi="Tahoma" w:cs="Tahoma"/>
          <w:color w:val="111111"/>
          <w:sz w:val="18"/>
          <w:szCs w:val="18"/>
          <w:lang w:eastAsia="ru-RU"/>
        </w:rPr>
        <w:br/>
        <w:t>- не разрешайте детям находиться в автомобиле без присмотра.</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hyperlink r:id="rId5" w:tgtFrame="_blank" w:history="1">
        <w:r>
          <w:rPr>
            <w:rStyle w:val="a3"/>
            <w:rFonts w:ascii="Tahoma" w:eastAsia="Times New Roman" w:hAnsi="Tahoma" w:cs="Tahoma"/>
            <w:b/>
            <w:bCs/>
            <w:color w:val="326693"/>
            <w:sz w:val="18"/>
            <w:szCs w:val="18"/>
            <w:lang w:eastAsia="ru-RU"/>
          </w:rPr>
          <w:t> Как учить детей правилам поведения на дороге.</w:t>
        </w:r>
      </w:hyperlink>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t>Начинать обучение ребенка нужно прежде всего с себя. </w:t>
      </w:r>
      <w:r>
        <w:rPr>
          <w:rFonts w:ascii="Tahoma" w:eastAsia="Times New Roman" w:hAnsi="Tahoma" w:cs="Tahoma"/>
          <w:b/>
          <w:bCs/>
          <w:color w:val="111111"/>
          <w:sz w:val="18"/>
          <w:szCs w:val="18"/>
          <w:lang w:eastAsia="ru-RU"/>
        </w:rPr>
        <w:t>Личный Ваш пример</w:t>
      </w:r>
      <w:r>
        <w:rPr>
          <w:rFonts w:ascii="Tahoma" w:eastAsia="Times New Roman" w:hAnsi="Tahoma" w:cs="Tahoma"/>
          <w:color w:val="111111"/>
          <w:sz w:val="18"/>
          <w:szCs w:val="18"/>
          <w:lang w:eastAsia="ru-RU"/>
        </w:rPr>
        <w:t xml:space="preserve"> обязательно отложится в детской голове. Каждый раз, гуляя с ребенком, направляясь в поликлинику или в гости, и подходя к пешеходному переходу, не забывайте о том, что Ваше поведение — пример для Вашего малыша. Проговаривайте каждое свое действие, концентрируя на нем внимание: «Повернем голову налево — едет машина, значит нужно остановиться и пропустить </w:t>
      </w:r>
      <w:proofErr w:type="gramStart"/>
      <w:r>
        <w:rPr>
          <w:rFonts w:ascii="Tahoma" w:eastAsia="Times New Roman" w:hAnsi="Tahoma" w:cs="Tahoma"/>
          <w:color w:val="111111"/>
          <w:sz w:val="18"/>
          <w:szCs w:val="18"/>
          <w:lang w:eastAsia="ru-RU"/>
        </w:rPr>
        <w:t>ее</w:t>
      </w:r>
      <w:r>
        <w:rPr>
          <w:rFonts w:ascii="Arial" w:eastAsia="Times New Roman" w:hAnsi="Arial" w:cs="Arial"/>
          <w:i/>
          <w:iCs/>
          <w:color w:val="111111"/>
          <w:sz w:val="18"/>
          <w:szCs w:val="18"/>
          <w:lang w:eastAsia="ru-RU"/>
        </w:rPr>
        <w:t>«</w:t>
      </w:r>
      <w:r>
        <w:rPr>
          <w:rFonts w:ascii="Tahoma" w:eastAsia="Times New Roman" w:hAnsi="Tahoma" w:cs="Tahoma"/>
          <w:color w:val="111111"/>
          <w:sz w:val="18"/>
          <w:szCs w:val="18"/>
          <w:lang w:eastAsia="ru-RU"/>
        </w:rPr>
        <w:t> или</w:t>
      </w:r>
      <w:proofErr w:type="gramEnd"/>
      <w:r>
        <w:rPr>
          <w:rFonts w:ascii="Tahoma" w:eastAsia="Times New Roman" w:hAnsi="Tahoma" w:cs="Tahoma"/>
          <w:color w:val="111111"/>
          <w:sz w:val="18"/>
          <w:szCs w:val="18"/>
          <w:lang w:eastAsia="ru-RU"/>
        </w:rPr>
        <w:t xml:space="preserve"> «Вот светофор, сейчас горит зеленый свет, значит дорогу можно переходить» и так далее.</w:t>
      </w:r>
    </w:p>
    <w:p w:rsidR="00A06A0A" w:rsidRDefault="00A06A0A" w:rsidP="00A06A0A">
      <w:pPr>
        <w:shd w:val="clear" w:color="auto" w:fill="FFFFFF"/>
        <w:spacing w:after="0" w:line="240" w:lineRule="auto"/>
        <w:jc w:val="center"/>
        <w:rPr>
          <w:rFonts w:ascii="Tahoma" w:eastAsia="Times New Roman" w:hAnsi="Tahoma" w:cs="Tahoma"/>
          <w:color w:val="111111"/>
          <w:sz w:val="18"/>
          <w:szCs w:val="18"/>
          <w:lang w:eastAsia="ru-RU"/>
        </w:rPr>
      </w:pPr>
      <w:r>
        <w:rPr>
          <w:rFonts w:ascii="Tahoma" w:eastAsia="Times New Roman" w:hAnsi="Tahoma" w:cs="Tahoma"/>
          <w:b/>
          <w:bCs/>
          <w:color w:val="111111"/>
          <w:sz w:val="18"/>
          <w:szCs w:val="18"/>
          <w:lang w:eastAsia="ru-RU"/>
        </w:rPr>
        <w:t>Вот какие правила поведения могут пригодиться во время беседы о безопасности на улице:</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t>1. Не стоит уходить далеко от дома. Лучше гулять в пределах видимости своего дома, в светлое время суток; возвращаться вовремя. </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t>2. Нельзя разговаривать с незнакомыми людьми, рассказывать им о себе.</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t>3. Не следует принимать предложенное незнакомым человеком угощение. Научите ребёнка вежливо отказать, например, «Спасибо, мы только пообедали» и уйти. Объясните ребёнку – если он что-то хочет, ему это можете купить вы, а угощение может оказаться непригодным, отравленным или просто послужить поводом для знакомства.</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t>4. Никогда и никуда не следует ходить с незнакомыми людьми, что бы те не говорили и чего бы не сулили.</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t>Вот какие фразы обычно произносят злоумышленники:</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t>- «Твоя мама стоит за углом этого дома, она попросила взять и отвести тебя к ней».</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t>- «Твоя мама позвонила мне и попросила отвести тебя ко мне в гости, а потом она заберет тебя».</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t>- «Твоя мама просила сводить тебя в кино, там сейчас такой хороший детский фильм показывают» и т.д.</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t>Необходимо объяснить, что мама или папа обязательно предупредят его заранее о предстоящей прогулке, поездке, событии и др.</w:t>
      </w:r>
    </w:p>
    <w:p w:rsidR="00A06A0A" w:rsidRDefault="00A06A0A" w:rsidP="00A06A0A">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color w:val="111111"/>
          <w:sz w:val="18"/>
          <w:szCs w:val="18"/>
          <w:lang w:eastAsia="ru-RU"/>
        </w:rPr>
        <w:t>4. В случае опасности не нужно стесняться защищаться и громко звать на помощь. Часто не только отсутствие находчивости, зажатость, но и хорошее воспитание мешает детям действовать решительно в минуту опасности. Ребёнку следует иметь представление о том, что и воспитанный человек должен уметь постоять за себя. Если ребёнок ещё мал, скажите ему, что не будете сердиться, если он начнёт грубить, громко кричать, отбиваться, когда к нему станет приставать незнакомый человек. Объясните ребёнку взрослое понятие «право на самооборону».</w:t>
      </w:r>
    </w:p>
    <w:p w:rsidR="00F66124" w:rsidRDefault="00F66124">
      <w:bookmarkStart w:id="0" w:name="_GoBack"/>
      <w:bookmarkEnd w:id="0"/>
    </w:p>
    <w:sectPr w:rsidR="00F661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A0A"/>
    <w:rsid w:val="00A06A0A"/>
    <w:rsid w:val="00F661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629A32-9B68-449D-806E-824E1EABF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6A0A"/>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06A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61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oroo-orsha.by/images/M_images/Bezop_doshkolyat/kak%20uchit%20detey%20ppd.pdf"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1694</Words>
  <Characters>9662</Characters>
  <Application>Microsoft Office Word</Application>
  <DocSecurity>0</DocSecurity>
  <Lines>80</Lines>
  <Paragraphs>22</Paragraphs>
  <ScaleCrop>false</ScaleCrop>
  <Company>SPecialiST RePack</Company>
  <LinksUpToDate>false</LinksUpToDate>
  <CharactersWithSpaces>11334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dc:creator>
  <cp:keywords/>
  <dc:description/>
  <cp:lastModifiedBy>One</cp:lastModifiedBy>
  <cp:revision>2</cp:revision>
  <dcterms:created xsi:type="dcterms:W3CDTF">2021-10-28T10:35:00Z</dcterms:created>
  <dcterms:modified xsi:type="dcterms:W3CDTF">2021-10-28T10:39:00Z</dcterms:modified>
</cp:coreProperties>
</file>